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7A" w:rsidRDefault="00624C7A" w:rsidP="00C172C1">
      <w:pPr>
        <w:tabs>
          <w:tab w:val="left" w:pos="3555"/>
        </w:tabs>
      </w:pPr>
    </w:p>
    <w:p w:rsidR="00906742" w:rsidRDefault="00906742" w:rsidP="00C172C1">
      <w:pPr>
        <w:tabs>
          <w:tab w:val="left" w:pos="3555"/>
        </w:tabs>
      </w:pPr>
    </w:p>
    <w:p w:rsidR="00E30ADE" w:rsidRDefault="00E30ADE" w:rsidP="00E30ADE">
      <w:pPr>
        <w:rPr>
          <w:b/>
          <w:bCs/>
          <w:sz w:val="22"/>
          <w:szCs w:val="22"/>
        </w:rPr>
      </w:pPr>
      <w:r>
        <w:rPr>
          <w:b/>
          <w:bCs/>
        </w:rPr>
        <w:t>Hei Lars Erik!</w:t>
      </w:r>
    </w:p>
    <w:p w:rsidR="00E30ADE" w:rsidRDefault="00E30ADE" w:rsidP="00E30ADE">
      <w:pPr>
        <w:rPr>
          <w:b/>
          <w:bCs/>
          <w:lang w:eastAsia="en-US"/>
          <w14:ligatures w14:val="standardContextual"/>
        </w:rPr>
      </w:pPr>
    </w:p>
    <w:p w:rsidR="00E30ADE" w:rsidRDefault="00E30ADE" w:rsidP="00E30ADE">
      <w:pPr>
        <w:rPr>
          <w:b/>
          <w:bCs/>
        </w:rPr>
      </w:pPr>
      <w:r>
        <w:rPr>
          <w:b/>
          <w:bCs/>
        </w:rPr>
        <w:t xml:space="preserve">Her kjem rapportene og kommentarer for 2022. </w:t>
      </w:r>
    </w:p>
    <w:p w:rsidR="00E30ADE" w:rsidRDefault="00E30ADE" w:rsidP="00E30ADE">
      <w:pPr>
        <w:rPr>
          <w:b/>
          <w:bCs/>
        </w:rPr>
      </w:pPr>
      <w:r>
        <w:rPr>
          <w:b/>
          <w:bCs/>
        </w:rPr>
        <w:t>----------------------------------------------------------------------------</w:t>
      </w:r>
    </w:p>
    <w:p w:rsidR="00E30ADE" w:rsidRDefault="00E30ADE" w:rsidP="00E30ADE">
      <w:r>
        <w:rPr>
          <w:b/>
          <w:bCs/>
        </w:rPr>
        <w:t>Forutsetninger og forbehold</w:t>
      </w:r>
      <w:r>
        <w:t>:</w:t>
      </w:r>
    </w:p>
    <w:p w:rsidR="00E30ADE" w:rsidRDefault="00E30ADE" w:rsidP="00E30ADE">
      <w:r>
        <w:t>Regnskapet er bokført og avstemt med bakgrunn i innleverte bilag og opplysninger.</w:t>
      </w:r>
    </w:p>
    <w:p w:rsidR="00E30ADE" w:rsidRDefault="00E30ADE" w:rsidP="00E30ADE">
      <w:r>
        <w:t xml:space="preserve">Varelager er bokført i henhold til mottatt </w:t>
      </w:r>
      <w:proofErr w:type="spellStart"/>
      <w:r>
        <w:t>vareliste</w:t>
      </w:r>
      <w:proofErr w:type="spellEnd"/>
      <w:r>
        <w:t xml:space="preserve">. </w:t>
      </w:r>
    </w:p>
    <w:p w:rsidR="00E30ADE" w:rsidRDefault="00E30ADE" w:rsidP="00E30ADE"/>
    <w:p w:rsidR="00E30ADE" w:rsidRDefault="00E30ADE" w:rsidP="00E30ADE">
      <w:r>
        <w:rPr>
          <w:b/>
          <w:bCs/>
        </w:rPr>
        <w:t>Økonomiske kommentarer til drift</w:t>
      </w:r>
      <w:r>
        <w:t>:</w:t>
      </w:r>
    </w:p>
    <w:p w:rsidR="00E30ADE" w:rsidRDefault="00E30ADE" w:rsidP="00E30ADE">
      <w:r>
        <w:t xml:space="preserve">Resultatet viser </w:t>
      </w:r>
      <w:proofErr w:type="spellStart"/>
      <w:r>
        <w:t>eit</w:t>
      </w:r>
      <w:proofErr w:type="spellEnd"/>
      <w:r>
        <w:t xml:space="preserve"> overskudd på kr 4.253. For 2021 var det </w:t>
      </w:r>
      <w:proofErr w:type="spellStart"/>
      <w:r>
        <w:t>eit</w:t>
      </w:r>
      <w:proofErr w:type="spellEnd"/>
      <w:r>
        <w:t xml:space="preserve"> overskudd på kr 136.256.</w:t>
      </w:r>
    </w:p>
    <w:p w:rsidR="00E30ADE" w:rsidRDefault="00E30ADE" w:rsidP="00E30ADE">
      <w:r>
        <w:t>Inntektene er redusert fra kr 942.509 til kr 813.687.</w:t>
      </w:r>
    </w:p>
    <w:p w:rsidR="00E30ADE" w:rsidRDefault="00E30ADE" w:rsidP="00E30ADE">
      <w:r>
        <w:t>Varekostnad er økt fra kr 113.803 til kr 273.766 som i hovedsak skyldes at det ikke er ført kostander for innleid hjelp i 2021. Dette beløpet er på kr 165.121 i 2022.</w:t>
      </w:r>
    </w:p>
    <w:p w:rsidR="00E30ADE" w:rsidRDefault="00E30ADE" w:rsidP="00E30ADE">
      <w:r>
        <w:t xml:space="preserve">Lønnskostnadene er redusert fra kr 218.371 til kr 37.117. </w:t>
      </w:r>
    </w:p>
    <w:p w:rsidR="00E30ADE" w:rsidRDefault="00E30ADE" w:rsidP="00E30ADE"/>
    <w:p w:rsidR="00E30ADE" w:rsidRDefault="00E30ADE" w:rsidP="00E30ADE">
      <w:r>
        <w:rPr>
          <w:b/>
          <w:bCs/>
        </w:rPr>
        <w:t>Eventuelle brudd på regnskaps-, bokførings-, skatte- og avgiftslovgivning</w:t>
      </w:r>
      <w:r>
        <w:t>:</w:t>
      </w:r>
    </w:p>
    <w:p w:rsidR="00E30ADE" w:rsidRDefault="00E30ADE" w:rsidP="00E30ADE">
      <w:r>
        <w:t xml:space="preserve">Det er ikke alltid salg blir slått inn på kasse. Dette blir likevel regnskapsført utfra innbetalinger. </w:t>
      </w:r>
    </w:p>
    <w:p w:rsidR="00E30ADE" w:rsidRDefault="00E30ADE" w:rsidP="00E30ADE">
      <w:pPr>
        <w:rPr>
          <w:b/>
          <w:bCs/>
        </w:rPr>
      </w:pPr>
    </w:p>
    <w:p w:rsidR="00E30ADE" w:rsidRDefault="00E30ADE" w:rsidP="00E30ADE">
      <w:r>
        <w:rPr>
          <w:b/>
          <w:bCs/>
        </w:rPr>
        <w:t>Leverandørreskontro</w:t>
      </w:r>
      <w:r>
        <w:t>:</w:t>
      </w:r>
    </w:p>
    <w:p w:rsidR="00E30ADE" w:rsidRDefault="00E30ADE" w:rsidP="00E30ADE">
      <w:r>
        <w:t xml:space="preserve">Sjå eget vedlegg. </w:t>
      </w:r>
    </w:p>
    <w:p w:rsidR="00E30ADE" w:rsidRDefault="00E30ADE" w:rsidP="00E30ADE"/>
    <w:p w:rsidR="00E30ADE" w:rsidRDefault="00E30ADE" w:rsidP="00E30ADE">
      <w:r>
        <w:rPr>
          <w:b/>
          <w:bCs/>
        </w:rPr>
        <w:t>Kommentar til utvikling i egenkapital, privatuttak, forskuddsskatt</w:t>
      </w:r>
      <w:r>
        <w:t>:</w:t>
      </w:r>
    </w:p>
    <w:p w:rsidR="00E30ADE" w:rsidRDefault="00E30ADE" w:rsidP="00E30ADE">
      <w:r>
        <w:t xml:space="preserve">Egenkapitalen pr 31.12 er på kr 1.355.676 </w:t>
      </w:r>
      <w:proofErr w:type="spellStart"/>
      <w:r>
        <w:t>inkl</w:t>
      </w:r>
      <w:proofErr w:type="spellEnd"/>
      <w:r>
        <w:t xml:space="preserve"> årets overskudd. </w:t>
      </w:r>
    </w:p>
    <w:p w:rsidR="00E30ADE" w:rsidRDefault="00E30ADE" w:rsidP="00E30ADE"/>
    <w:p w:rsidR="00E30ADE" w:rsidRDefault="00E30ADE" w:rsidP="00E30ADE"/>
    <w:p w:rsidR="00E30ADE" w:rsidRDefault="00E30ADE" w:rsidP="00E30ADE">
      <w:proofErr w:type="spellStart"/>
      <w:r>
        <w:rPr>
          <w:b/>
          <w:bCs/>
          <w:lang w:val="en-US"/>
        </w:rPr>
        <w:t>Likviditet</w:t>
      </w:r>
      <w:proofErr w:type="spellEnd"/>
      <w:r>
        <w:rPr>
          <w:lang w:val="en-US"/>
        </w:rPr>
        <w:t>:</w:t>
      </w:r>
    </w:p>
    <w:p w:rsidR="00E30ADE" w:rsidRDefault="00E30ADE" w:rsidP="00E30ADE">
      <w:proofErr w:type="spellStart"/>
      <w:r>
        <w:rPr>
          <w:lang w:val="en-US"/>
        </w:rPr>
        <w:t>Likviditeten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tilfredsstillende</w:t>
      </w:r>
      <w:proofErr w:type="spellEnd"/>
      <w:r>
        <w:rPr>
          <w:lang w:val="en-US"/>
        </w:rPr>
        <w:t xml:space="preserve">. </w:t>
      </w:r>
    </w:p>
    <w:p w:rsidR="00E30ADE" w:rsidRDefault="00E30ADE" w:rsidP="00E30ADE"/>
    <w:p w:rsidR="00E30ADE" w:rsidRDefault="00E30ADE" w:rsidP="00E30ADE"/>
    <w:p w:rsidR="00E30ADE" w:rsidRDefault="00E30ADE" w:rsidP="00E30ADE">
      <w:r>
        <w:t xml:space="preserve">Bare ta kontakt om du har </w:t>
      </w:r>
      <w:proofErr w:type="spellStart"/>
      <w:r>
        <w:t>spm</w:t>
      </w:r>
      <w:proofErr w:type="spellEnd"/>
      <w:r>
        <w:t xml:space="preserve"> eller kommentarer.</w:t>
      </w:r>
    </w:p>
    <w:p w:rsidR="00E30ADE" w:rsidRDefault="00E30ADE" w:rsidP="00E30ADE"/>
    <w:p w:rsidR="00E30ADE" w:rsidRDefault="00E30ADE" w:rsidP="00E30ADE">
      <w:r>
        <w:t xml:space="preserve">Ha </w:t>
      </w:r>
      <w:proofErr w:type="spellStart"/>
      <w:r>
        <w:t>ein</w:t>
      </w:r>
      <w:proofErr w:type="spellEnd"/>
      <w:r>
        <w:t xml:space="preserve"> fin dag</w:t>
      </w:r>
      <w:r>
        <w:rPr>
          <w:rFonts w:ascii="Segoe UI Emoji" w:hAnsi="Segoe UI Emoji" w:cs="Segoe UI Emoji"/>
        </w:rPr>
        <w:t>😊</w:t>
      </w:r>
      <w:r>
        <w:t xml:space="preserve"> </w:t>
      </w:r>
    </w:p>
    <w:p w:rsidR="00E30ADE" w:rsidRDefault="00E30ADE" w:rsidP="00E30ADE">
      <w:pPr>
        <w:rPr>
          <w:color w:val="1F497D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E30ADE" w:rsidTr="00E30ADE">
        <w:tc>
          <w:tcPr>
            <w:tcW w:w="9026" w:type="dxa"/>
            <w:tcBorders>
              <w:top w:val="single" w:sz="12" w:space="0" w:color="1F4E79"/>
              <w:left w:val="nil"/>
              <w:bottom w:val="single" w:sz="12" w:space="0" w:color="1F4E79"/>
              <w:right w:val="nil"/>
            </w:tcBorders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:rsidR="00E30ADE" w:rsidRDefault="00E30ADE">
            <w:pPr>
              <w:spacing w:after="160" w:line="252" w:lineRule="auto"/>
              <w:rPr>
                <w:rFonts w:ascii="Arial" w:hAnsi="Arial" w:cs="Arial"/>
                <w:b/>
                <w:bCs/>
                <w:color w:val="767171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Med vennlig hilsen</w:t>
            </w:r>
            <w:r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767171"/>
              </w:rPr>
              <w:t>Ingunn Retterholt</w:t>
            </w:r>
          </w:p>
          <w:p w:rsidR="00E30ADE" w:rsidRDefault="00E30ADE">
            <w:pPr>
              <w:spacing w:after="160" w:line="252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Statsautorisert regnskapsfører</w:t>
            </w: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1F497D"/>
                <w:sz w:val="16"/>
                <w:szCs w:val="16"/>
              </w:rPr>
              <w:t xml:space="preserve">Merkantil Service AS, Avdeling Rysstad - </w:t>
            </w:r>
            <w:hyperlink r:id="rId7" w:history="1">
              <w:r>
                <w:rPr>
                  <w:rStyle w:val="Hyperkobling"/>
                  <w:rFonts w:ascii="Arial" w:hAnsi="Arial" w:cs="Arial"/>
                  <w:color w:val="1F497D"/>
                  <w:sz w:val="16"/>
                  <w:szCs w:val="16"/>
                </w:rPr>
                <w:t>www.merkantil-service.no</w:t>
              </w:r>
            </w:hyperlink>
            <w:r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1F497D"/>
                <w:sz w:val="16"/>
                <w:szCs w:val="16"/>
              </w:rPr>
              <w:t>Mobiltlf</w:t>
            </w:r>
            <w:proofErr w:type="spellEnd"/>
            <w:r>
              <w:rPr>
                <w:rFonts w:ascii="Arial" w:hAnsi="Arial" w:cs="Arial"/>
                <w:color w:val="1F497D"/>
                <w:sz w:val="16"/>
                <w:szCs w:val="16"/>
              </w:rPr>
              <w:t xml:space="preserve">: 991 68 132 | kontor/sentralbord: 37 93 70 90 | E-post: </w:t>
            </w:r>
            <w:hyperlink r:id="rId8" w:history="1">
              <w:r>
                <w:rPr>
                  <w:rStyle w:val="Hyperkobling"/>
                  <w:rFonts w:ascii="Arial" w:hAnsi="Arial" w:cs="Arial"/>
                  <w:color w:val="1F497D"/>
                  <w:sz w:val="16"/>
                  <w:szCs w:val="16"/>
                </w:rPr>
                <w:t>ire@merkantil-service.no</w:t>
              </w:r>
            </w:hyperlink>
            <w:r>
              <w:rPr>
                <w:rFonts w:ascii="Arial" w:hAnsi="Arial" w:cs="Arial"/>
                <w:color w:val="1F497D"/>
                <w:sz w:val="16"/>
                <w:szCs w:val="16"/>
              </w:rPr>
              <w:t xml:space="preserve"> </w:t>
            </w:r>
          </w:p>
        </w:tc>
      </w:tr>
    </w:tbl>
    <w:p w:rsidR="00906742" w:rsidRDefault="00906742" w:rsidP="00C172C1">
      <w:pPr>
        <w:tabs>
          <w:tab w:val="left" w:pos="3555"/>
        </w:tabs>
      </w:pPr>
    </w:p>
    <w:p w:rsidR="00906742" w:rsidRDefault="00906742" w:rsidP="00C172C1">
      <w:pPr>
        <w:tabs>
          <w:tab w:val="left" w:pos="3555"/>
        </w:tabs>
      </w:pPr>
      <w:bookmarkStart w:id="0" w:name="_GoBack"/>
      <w:bookmarkEnd w:id="0"/>
    </w:p>
    <w:p w:rsidR="00906742" w:rsidRPr="002521A9" w:rsidRDefault="00906742" w:rsidP="00C172C1">
      <w:pPr>
        <w:tabs>
          <w:tab w:val="left" w:pos="3555"/>
        </w:tabs>
      </w:pPr>
    </w:p>
    <w:sectPr w:rsidR="00906742" w:rsidRPr="002521A9" w:rsidSect="00E43CC6">
      <w:headerReference w:type="default" r:id="rId9"/>
      <w:footerReference w:type="default" r:id="rId10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64" w:rsidRDefault="00E06E64">
      <w:r>
        <w:separator/>
      </w:r>
    </w:p>
  </w:endnote>
  <w:endnote w:type="continuationSeparator" w:id="0">
    <w:p w:rsidR="00E06E64" w:rsidRDefault="00E0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906742">
      <w:rPr>
        <w:color w:val="4F6228" w:themeColor="accent3" w:themeShade="80"/>
        <w:sz w:val="14"/>
        <w:szCs w:val="14"/>
      </w:rPr>
      <w:t>957 75 888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64" w:rsidRDefault="00E06E64">
      <w:r>
        <w:separator/>
      </w:r>
    </w:p>
  </w:footnote>
  <w:footnote w:type="continuationSeparator" w:id="0">
    <w:p w:rsidR="00E06E64" w:rsidRDefault="00E0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0F" w:rsidRDefault="007A5D0F" w:rsidP="007A5D0F">
    <w:pPr>
      <w:pStyle w:val="Topptekst"/>
    </w:pPr>
  </w:p>
  <w:p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>
          <wp:extent cx="914400" cy="14287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D36FD"/>
    <w:rsid w:val="0013156F"/>
    <w:rsid w:val="001B2AFF"/>
    <w:rsid w:val="001E783C"/>
    <w:rsid w:val="002521A9"/>
    <w:rsid w:val="00257C6B"/>
    <w:rsid w:val="002E5DF8"/>
    <w:rsid w:val="002E751D"/>
    <w:rsid w:val="0030286E"/>
    <w:rsid w:val="0030651B"/>
    <w:rsid w:val="00337F8B"/>
    <w:rsid w:val="00395669"/>
    <w:rsid w:val="0055267A"/>
    <w:rsid w:val="005743E9"/>
    <w:rsid w:val="005D6A2A"/>
    <w:rsid w:val="00624C7A"/>
    <w:rsid w:val="00683C9C"/>
    <w:rsid w:val="00734FC7"/>
    <w:rsid w:val="00735F7A"/>
    <w:rsid w:val="007563DF"/>
    <w:rsid w:val="00765323"/>
    <w:rsid w:val="007A5D0F"/>
    <w:rsid w:val="007D4DA3"/>
    <w:rsid w:val="00831D7F"/>
    <w:rsid w:val="00884C8D"/>
    <w:rsid w:val="008D2042"/>
    <w:rsid w:val="00906742"/>
    <w:rsid w:val="00943B03"/>
    <w:rsid w:val="00981C1F"/>
    <w:rsid w:val="00993C7B"/>
    <w:rsid w:val="009B01D1"/>
    <w:rsid w:val="009B140B"/>
    <w:rsid w:val="009C537C"/>
    <w:rsid w:val="009D2E16"/>
    <w:rsid w:val="00A03426"/>
    <w:rsid w:val="00A74F05"/>
    <w:rsid w:val="00B40CFE"/>
    <w:rsid w:val="00B71635"/>
    <w:rsid w:val="00B8160B"/>
    <w:rsid w:val="00BB6A76"/>
    <w:rsid w:val="00BE3106"/>
    <w:rsid w:val="00C172C1"/>
    <w:rsid w:val="00C94F7B"/>
    <w:rsid w:val="00CB53C1"/>
    <w:rsid w:val="00CC75C1"/>
    <w:rsid w:val="00CD5B4C"/>
    <w:rsid w:val="00D17C0D"/>
    <w:rsid w:val="00D423D3"/>
    <w:rsid w:val="00DF370F"/>
    <w:rsid w:val="00E06E64"/>
    <w:rsid w:val="00E26D78"/>
    <w:rsid w:val="00E30ADE"/>
    <w:rsid w:val="00E43CC6"/>
    <w:rsid w:val="00EA5689"/>
    <w:rsid w:val="00EB371F"/>
    <w:rsid w:val="00EB5676"/>
    <w:rsid w:val="00F5105C"/>
    <w:rsid w:val="00F5399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94E4599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@merkantil-servic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kantil-service.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2</cp:revision>
  <cp:lastPrinted>2011-09-22T11:30:00Z</cp:lastPrinted>
  <dcterms:created xsi:type="dcterms:W3CDTF">2023-03-05T22:00:00Z</dcterms:created>
  <dcterms:modified xsi:type="dcterms:W3CDTF">2023-03-05T22:00:00Z</dcterms:modified>
</cp:coreProperties>
</file>